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0" w:rsidRPr="007F3984" w:rsidRDefault="00777710">
      <w:pPr>
        <w:pStyle w:val="20"/>
        <w:framePr w:w="6994" w:h="812" w:hRule="exact" w:wrap="around" w:vAnchor="page" w:hAnchor="page" w:x="2456" w:y="1512"/>
        <w:shd w:val="clear" w:color="auto" w:fill="auto"/>
        <w:spacing w:line="250" w:lineRule="exact"/>
        <w:jc w:val="center"/>
        <w:rPr>
          <w:sz w:val="24"/>
          <w:szCs w:val="24"/>
        </w:rPr>
      </w:pPr>
      <w:bookmarkStart w:id="0" w:name="_GoBack"/>
      <w:r w:rsidRPr="007F3984">
        <w:rPr>
          <w:sz w:val="24"/>
          <w:szCs w:val="24"/>
        </w:rPr>
        <w:t>Муниципальное казенное общеобразовательное учреждение</w:t>
      </w:r>
      <w:r w:rsidRPr="007F3984">
        <w:rPr>
          <w:sz w:val="24"/>
          <w:szCs w:val="24"/>
        </w:rPr>
        <w:br/>
        <w:t>«Средняя общеобразовательная школа №2 им.Х.М.</w:t>
      </w:r>
      <w:proofErr w:type="spellStart"/>
      <w:r w:rsidRPr="007F3984">
        <w:rPr>
          <w:sz w:val="24"/>
          <w:szCs w:val="24"/>
        </w:rPr>
        <w:t>Шогенова</w:t>
      </w:r>
      <w:proofErr w:type="spellEnd"/>
      <w:r w:rsidRPr="007F3984">
        <w:rPr>
          <w:sz w:val="24"/>
          <w:szCs w:val="24"/>
        </w:rPr>
        <w:t>»</w:t>
      </w:r>
      <w:proofErr w:type="gramStart"/>
      <w:r w:rsidRPr="007F3984">
        <w:rPr>
          <w:sz w:val="24"/>
          <w:szCs w:val="24"/>
        </w:rPr>
        <w:t>,</w:t>
      </w:r>
      <w:proofErr w:type="spellStart"/>
      <w:r w:rsidRPr="007F3984">
        <w:rPr>
          <w:sz w:val="24"/>
          <w:szCs w:val="24"/>
        </w:rPr>
        <w:t>г</w:t>
      </w:r>
      <w:proofErr w:type="gramEnd"/>
      <w:r w:rsidRPr="007F3984">
        <w:rPr>
          <w:sz w:val="24"/>
          <w:szCs w:val="24"/>
        </w:rPr>
        <w:t>.п</w:t>
      </w:r>
      <w:proofErr w:type="spellEnd"/>
      <w:r w:rsidRPr="007F3984">
        <w:rPr>
          <w:sz w:val="24"/>
          <w:szCs w:val="24"/>
        </w:rPr>
        <w:t>. Чегем</w:t>
      </w:r>
    </w:p>
    <w:p w:rsidR="00682580" w:rsidRPr="007F3984" w:rsidRDefault="00777710">
      <w:pPr>
        <w:pStyle w:val="20"/>
        <w:framePr w:w="6994" w:h="812" w:hRule="exact" w:wrap="around" w:vAnchor="page" w:hAnchor="page" w:x="2456" w:y="1512"/>
        <w:shd w:val="clear" w:color="auto" w:fill="auto"/>
        <w:spacing w:line="250" w:lineRule="exact"/>
        <w:ind w:left="3660"/>
        <w:rPr>
          <w:sz w:val="24"/>
          <w:szCs w:val="24"/>
        </w:rPr>
      </w:pPr>
      <w:r w:rsidRPr="007F3984">
        <w:rPr>
          <w:rStyle w:val="210pt0pt"/>
          <w:sz w:val="24"/>
          <w:szCs w:val="24"/>
        </w:rPr>
        <w:fldChar w:fldCharType="begin"/>
      </w:r>
      <w:r w:rsidRPr="007F3984">
        <w:rPr>
          <w:rStyle w:val="210pt0pt"/>
          <w:sz w:val="24"/>
          <w:szCs w:val="24"/>
        </w:rPr>
        <w:instrText xml:space="preserve"> </w:instrText>
      </w:r>
      <w:r w:rsidRPr="007F3984">
        <w:rPr>
          <w:rStyle w:val="210pt0pt"/>
          <w:sz w:val="24"/>
          <w:szCs w:val="24"/>
        </w:rPr>
        <w:instrText>INCLUDEPICTURE  "C:\\Users\\Admin\\Desktop\\media\\image1.jpeg" \* MERGEFORMATINET</w:instrText>
      </w:r>
      <w:r w:rsidRPr="007F3984">
        <w:rPr>
          <w:rStyle w:val="210pt0pt"/>
          <w:sz w:val="24"/>
          <w:szCs w:val="24"/>
        </w:rPr>
        <w:instrText xml:space="preserve"> </w:instrText>
      </w:r>
      <w:r w:rsidRPr="007F3984">
        <w:rPr>
          <w:rStyle w:val="210pt0pt"/>
          <w:sz w:val="24"/>
          <w:szCs w:val="24"/>
        </w:rPr>
        <w:fldChar w:fldCharType="separate"/>
      </w:r>
      <w:r w:rsidRPr="007F3984">
        <w:rPr>
          <w:rStyle w:val="210pt0p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9.75pt">
            <v:imagedata r:id="rId8" r:href="rId9"/>
          </v:shape>
        </w:pict>
      </w:r>
      <w:r w:rsidRPr="007F3984">
        <w:rPr>
          <w:rStyle w:val="210pt0pt"/>
          <w:sz w:val="24"/>
          <w:szCs w:val="24"/>
        </w:rPr>
        <w:fldChar w:fldCharType="end"/>
      </w:r>
      <w:proofErr w:type="spellStart"/>
      <w:r w:rsidRPr="007F3984">
        <w:rPr>
          <w:sz w:val="24"/>
          <w:szCs w:val="24"/>
        </w:rPr>
        <w:t>Кабарди</w:t>
      </w:r>
      <w:proofErr w:type="spellEnd"/>
    </w:p>
    <w:p w:rsidR="00682580" w:rsidRPr="007F3984" w:rsidRDefault="00777710">
      <w:pPr>
        <w:framePr w:wrap="none" w:vAnchor="page" w:hAnchor="page" w:x="6843" w:y="2043"/>
        <w:rPr>
          <w:rFonts w:ascii="Times New Roman" w:hAnsi="Times New Roman" w:cs="Times New Roman"/>
        </w:rPr>
      </w:pPr>
      <w:r w:rsidRPr="007F3984">
        <w:rPr>
          <w:rFonts w:ascii="Times New Roman" w:hAnsi="Times New Roman" w:cs="Times New Roman"/>
        </w:rPr>
        <w:fldChar w:fldCharType="begin"/>
      </w:r>
      <w:r w:rsidRPr="007F3984">
        <w:rPr>
          <w:rFonts w:ascii="Times New Roman" w:hAnsi="Times New Roman" w:cs="Times New Roman"/>
        </w:rPr>
        <w:instrText xml:space="preserve"> </w:instrText>
      </w:r>
      <w:r w:rsidRPr="007F3984">
        <w:rPr>
          <w:rFonts w:ascii="Times New Roman" w:hAnsi="Times New Roman" w:cs="Times New Roman"/>
        </w:rPr>
        <w:instrText>INCLUDEPICTURE  "C:\\Users\\Admin\\Desktop\\media\\image2.jpeg" \* MERGEFORMATINET</w:instrText>
      </w:r>
      <w:r w:rsidRPr="007F3984">
        <w:rPr>
          <w:rFonts w:ascii="Times New Roman" w:hAnsi="Times New Roman" w:cs="Times New Roman"/>
        </w:rPr>
        <w:instrText xml:space="preserve"> </w:instrText>
      </w:r>
      <w:r w:rsidRPr="007F3984">
        <w:rPr>
          <w:rFonts w:ascii="Times New Roman" w:hAnsi="Times New Roman" w:cs="Times New Roman"/>
        </w:rPr>
        <w:fldChar w:fldCharType="separate"/>
      </w:r>
      <w:r w:rsidRPr="007F3984">
        <w:rPr>
          <w:rFonts w:ascii="Times New Roman" w:hAnsi="Times New Roman" w:cs="Times New Roman"/>
        </w:rPr>
        <w:pict>
          <v:shape id="_x0000_i1026" type="#_x0000_t75" style="width:2in;height:66pt">
            <v:imagedata r:id="rId10" r:href="rId11"/>
          </v:shape>
        </w:pict>
      </w:r>
      <w:r w:rsidRPr="007F3984">
        <w:rPr>
          <w:rFonts w:ascii="Times New Roman" w:hAnsi="Times New Roman" w:cs="Times New Roman"/>
        </w:rPr>
        <w:fldChar w:fldCharType="end"/>
      </w:r>
    </w:p>
    <w:p w:rsidR="00682580" w:rsidRPr="007F3984" w:rsidRDefault="00777710">
      <w:pPr>
        <w:pStyle w:val="20"/>
        <w:framePr w:w="2746" w:h="1075" w:hRule="exact" w:wrap="around" w:vAnchor="page" w:hAnchor="page" w:x="1256" w:y="2767"/>
        <w:shd w:val="clear" w:color="auto" w:fill="auto"/>
        <w:rPr>
          <w:sz w:val="24"/>
          <w:szCs w:val="24"/>
        </w:rPr>
      </w:pPr>
      <w:r w:rsidRPr="007F3984">
        <w:rPr>
          <w:sz w:val="24"/>
          <w:szCs w:val="24"/>
        </w:rPr>
        <w:t>Принято на заседании педагогического совета Протокол №1 от 31.08.2016г.</w:t>
      </w:r>
    </w:p>
    <w:p w:rsidR="00682580" w:rsidRPr="007F3984" w:rsidRDefault="00777710">
      <w:pPr>
        <w:pStyle w:val="20"/>
        <w:framePr w:w="3518" w:h="831" w:hRule="exact" w:wrap="around" w:vAnchor="page" w:hAnchor="page" w:x="7059" w:y="3008"/>
        <w:shd w:val="clear" w:color="auto" w:fill="auto"/>
        <w:spacing w:line="250" w:lineRule="exact"/>
        <w:jc w:val="both"/>
        <w:rPr>
          <w:sz w:val="24"/>
          <w:szCs w:val="24"/>
        </w:rPr>
      </w:pPr>
      <w:r w:rsidRPr="007F3984">
        <w:rPr>
          <w:sz w:val="24"/>
          <w:szCs w:val="24"/>
        </w:rPr>
        <w:t>Директор»^</w:t>
      </w:r>
      <w:proofErr w:type="spellStart"/>
      <w:r w:rsidRPr="007F3984">
        <w:rPr>
          <w:sz w:val="24"/>
          <w:szCs w:val="24"/>
        </w:rPr>
        <w:t>б£</w:t>
      </w:r>
      <w:proofErr w:type="gramStart"/>
      <w:r w:rsidRPr="007F3984">
        <w:rPr>
          <w:sz w:val="24"/>
          <w:szCs w:val="24"/>
        </w:rPr>
        <w:t>а-Д</w:t>
      </w:r>
      <w:proofErr w:type="spellEnd"/>
      <w:proofErr w:type="gramEnd"/>
      <w:r w:rsidRPr="007F3984">
        <w:rPr>
          <w:sz w:val="24"/>
          <w:szCs w:val="24"/>
        </w:rPr>
        <w:t xml:space="preserve">^«^' </w:t>
      </w:r>
      <w:proofErr w:type="spellStart"/>
      <w:r w:rsidRPr="007F3984">
        <w:rPr>
          <w:sz w:val="24"/>
          <w:szCs w:val="24"/>
        </w:rPr>
        <w:t>А.Кабжихов</w:t>
      </w:r>
      <w:proofErr w:type="spellEnd"/>
      <w:r w:rsidRPr="007F3984">
        <w:rPr>
          <w:sz w:val="24"/>
          <w:szCs w:val="24"/>
        </w:rPr>
        <w:t xml:space="preserve"> Приказ № 40/16 </w:t>
      </w:r>
      <w:proofErr w:type="spellStart"/>
      <w:r w:rsidRPr="007F3984">
        <w:rPr>
          <w:sz w:val="24"/>
          <w:szCs w:val="24"/>
        </w:rPr>
        <w:t>отЗ</w:t>
      </w:r>
      <w:proofErr w:type="spellEnd"/>
      <w:r w:rsidRPr="007F3984">
        <w:rPr>
          <w:sz w:val="24"/>
          <w:szCs w:val="24"/>
        </w:rPr>
        <w:t xml:space="preserve"> 1.08. 2016г.</w:t>
      </w:r>
    </w:p>
    <w:p w:rsidR="00682580" w:rsidRPr="007F3984" w:rsidRDefault="00777710">
      <w:pPr>
        <w:pStyle w:val="10"/>
        <w:framePr w:w="3518" w:h="831" w:hRule="exact" w:wrap="around" w:vAnchor="page" w:hAnchor="page" w:x="7059" w:y="3008"/>
        <w:shd w:val="clear" w:color="auto" w:fill="auto"/>
        <w:tabs>
          <w:tab w:val="right" w:pos="1762"/>
          <w:tab w:val="right" w:pos="239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7F3984">
        <w:rPr>
          <w:rStyle w:val="11"/>
          <w:rFonts w:ascii="Times New Roman" w:hAnsi="Times New Roman" w:cs="Times New Roman"/>
          <w:b/>
          <w:bCs/>
          <w:sz w:val="24"/>
          <w:szCs w:val="24"/>
        </w:rPr>
        <w:tab/>
      </w:r>
      <w:r w:rsidRPr="007F3984">
        <w:rPr>
          <w:rStyle w:val="1TimesNewRoman17pt"/>
          <w:rFonts w:eastAsia="Georgia"/>
          <w:b/>
          <w:bCs/>
          <w:sz w:val="24"/>
          <w:szCs w:val="24"/>
        </w:rPr>
        <w:tab/>
      </w:r>
      <w:bookmarkEnd w:id="1"/>
    </w:p>
    <w:p w:rsidR="00682580" w:rsidRPr="007F3984" w:rsidRDefault="00777710">
      <w:pPr>
        <w:framePr w:wrap="none" w:vAnchor="page" w:hAnchor="page" w:x="8115" w:y="4011"/>
        <w:rPr>
          <w:rFonts w:ascii="Times New Roman" w:hAnsi="Times New Roman" w:cs="Times New Roman"/>
        </w:rPr>
      </w:pPr>
      <w:r w:rsidRPr="007F3984">
        <w:rPr>
          <w:rFonts w:ascii="Times New Roman" w:hAnsi="Times New Roman" w:cs="Times New Roman"/>
        </w:rPr>
        <w:fldChar w:fldCharType="begin"/>
      </w:r>
      <w:r w:rsidRPr="007F3984">
        <w:rPr>
          <w:rFonts w:ascii="Times New Roman" w:hAnsi="Times New Roman" w:cs="Times New Roman"/>
        </w:rPr>
        <w:instrText xml:space="preserve"> </w:instrText>
      </w:r>
      <w:r w:rsidRPr="007F3984">
        <w:rPr>
          <w:rFonts w:ascii="Times New Roman" w:hAnsi="Times New Roman" w:cs="Times New Roman"/>
        </w:rPr>
        <w:instrText>INCLUDEPICTURE  "C:\\Use</w:instrText>
      </w:r>
      <w:r w:rsidRPr="007F3984">
        <w:rPr>
          <w:rFonts w:ascii="Times New Roman" w:hAnsi="Times New Roman" w:cs="Times New Roman"/>
        </w:rPr>
        <w:instrText>rs\\Admin\\Desktop\\media\\image3.jpeg" \* MERGEFORMATINET</w:instrText>
      </w:r>
      <w:r w:rsidRPr="007F3984">
        <w:rPr>
          <w:rFonts w:ascii="Times New Roman" w:hAnsi="Times New Roman" w:cs="Times New Roman"/>
        </w:rPr>
        <w:instrText xml:space="preserve"> </w:instrText>
      </w:r>
      <w:r w:rsidRPr="007F3984">
        <w:rPr>
          <w:rFonts w:ascii="Times New Roman" w:hAnsi="Times New Roman" w:cs="Times New Roman"/>
        </w:rPr>
        <w:fldChar w:fldCharType="separate"/>
      </w:r>
      <w:r w:rsidRPr="007F3984">
        <w:rPr>
          <w:rFonts w:ascii="Times New Roman" w:hAnsi="Times New Roman" w:cs="Times New Roman"/>
        </w:rPr>
        <w:pict>
          <v:shape id="_x0000_i1027" type="#_x0000_t75" style="width:51.75pt;height:17.25pt">
            <v:imagedata r:id="rId12" r:href="rId13"/>
          </v:shape>
        </w:pict>
      </w:r>
      <w:r w:rsidRPr="007F3984">
        <w:rPr>
          <w:rFonts w:ascii="Times New Roman" w:hAnsi="Times New Roman" w:cs="Times New Roman"/>
        </w:rPr>
        <w:fldChar w:fldCharType="end"/>
      </w:r>
    </w:p>
    <w:p w:rsidR="00682580" w:rsidRPr="007F3984" w:rsidRDefault="00777710">
      <w:pPr>
        <w:pStyle w:val="30"/>
        <w:framePr w:w="9437" w:h="561" w:hRule="exact" w:wrap="around" w:vAnchor="page" w:hAnchor="page" w:x="1237" w:y="5061"/>
        <w:shd w:val="clear" w:color="auto" w:fill="auto"/>
        <w:spacing w:before="0" w:after="0"/>
        <w:rPr>
          <w:sz w:val="24"/>
          <w:szCs w:val="24"/>
        </w:rPr>
      </w:pPr>
      <w:r w:rsidRPr="007F3984">
        <w:rPr>
          <w:sz w:val="24"/>
          <w:szCs w:val="24"/>
        </w:rPr>
        <w:t>Пол</w:t>
      </w:r>
      <w:r w:rsidR="008F236E" w:rsidRPr="007F3984">
        <w:rPr>
          <w:sz w:val="24"/>
          <w:szCs w:val="24"/>
        </w:rPr>
        <w:t>ожение о совещании при заместит</w:t>
      </w:r>
      <w:r w:rsidRPr="007F3984">
        <w:rPr>
          <w:sz w:val="24"/>
          <w:szCs w:val="24"/>
        </w:rPr>
        <w:t>еле директора</w:t>
      </w:r>
    </w:p>
    <w:p w:rsidR="00682580" w:rsidRPr="007F3984" w:rsidRDefault="00777710">
      <w:pPr>
        <w:pStyle w:val="40"/>
        <w:framePr w:w="9437" w:h="266" w:hRule="exact" w:wrap="around" w:vAnchor="page" w:hAnchor="page" w:x="1237" w:y="5864"/>
        <w:shd w:val="clear" w:color="auto" w:fill="auto"/>
        <w:spacing w:before="0" w:after="0" w:line="200" w:lineRule="exact"/>
        <w:rPr>
          <w:sz w:val="24"/>
          <w:szCs w:val="24"/>
        </w:rPr>
      </w:pPr>
      <w:r w:rsidRPr="007F3984">
        <w:rPr>
          <w:sz w:val="24"/>
          <w:szCs w:val="24"/>
        </w:rPr>
        <w:t>1.Общие положения</w:t>
      </w:r>
    </w:p>
    <w:p w:rsidR="00682580" w:rsidRPr="007F3984" w:rsidRDefault="00777710">
      <w:pPr>
        <w:pStyle w:val="12"/>
        <w:framePr w:w="9437" w:h="2554" w:hRule="exact" w:wrap="around" w:vAnchor="page" w:hAnchor="page" w:x="1237" w:y="6355"/>
        <w:shd w:val="clear" w:color="auto" w:fill="auto"/>
        <w:spacing w:before="0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>1.1 .Настоящее положение разработано в соответствии с Федеральным законом от 29.12.20127.№273-Ф3 «Об образовании в Российской</w:t>
      </w:r>
      <w:r w:rsidRPr="007F3984">
        <w:rPr>
          <w:sz w:val="24"/>
          <w:szCs w:val="24"/>
        </w:rPr>
        <w:t xml:space="preserve"> Федерации» ст.26 п.2).</w:t>
      </w:r>
    </w:p>
    <w:p w:rsidR="00682580" w:rsidRPr="007F3984" w:rsidRDefault="00777710">
      <w:pPr>
        <w:pStyle w:val="12"/>
        <w:framePr w:w="9437" w:h="2554" w:hRule="exact" w:wrap="around" w:vAnchor="page" w:hAnchor="page" w:x="1237" w:y="6355"/>
        <w:numPr>
          <w:ilvl w:val="0"/>
          <w:numId w:val="1"/>
        </w:numPr>
        <w:shd w:val="clear" w:color="auto" w:fill="auto"/>
        <w:tabs>
          <w:tab w:val="left" w:pos="1662"/>
        </w:tabs>
        <w:spacing w:before="0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>Совещание при заместителе директора по учебно-воспитательной работе является одной из форм управления образовательным процессом.</w:t>
      </w:r>
    </w:p>
    <w:p w:rsidR="00682580" w:rsidRPr="007F3984" w:rsidRDefault="00777710">
      <w:pPr>
        <w:pStyle w:val="12"/>
        <w:framePr w:w="9437" w:h="2554" w:hRule="exact" w:wrap="around" w:vAnchor="page" w:hAnchor="page" w:x="1237" w:y="6355"/>
        <w:shd w:val="clear" w:color="auto" w:fill="auto"/>
        <w:spacing w:before="0"/>
        <w:ind w:left="20" w:right="20"/>
        <w:rPr>
          <w:sz w:val="24"/>
          <w:szCs w:val="24"/>
        </w:rPr>
      </w:pPr>
      <w:proofErr w:type="spellStart"/>
      <w:r w:rsidRPr="007F3984">
        <w:rPr>
          <w:sz w:val="24"/>
          <w:szCs w:val="24"/>
        </w:rPr>
        <w:t>ПЗ</w:t>
      </w:r>
      <w:proofErr w:type="gramStart"/>
      <w:r w:rsidRPr="007F3984">
        <w:rPr>
          <w:sz w:val="24"/>
          <w:szCs w:val="24"/>
        </w:rPr>
        <w:t>.Д</w:t>
      </w:r>
      <w:proofErr w:type="gramEnd"/>
      <w:r w:rsidRPr="007F3984">
        <w:rPr>
          <w:sz w:val="24"/>
          <w:szCs w:val="24"/>
        </w:rPr>
        <w:t>анное</w:t>
      </w:r>
      <w:proofErr w:type="spellEnd"/>
      <w:r w:rsidRPr="007F3984">
        <w:rPr>
          <w:sz w:val="24"/>
          <w:szCs w:val="24"/>
        </w:rPr>
        <w:t xml:space="preserve"> Положение является локальным актом, регламентирующим деятельность совещаний при заместителе д</w:t>
      </w:r>
      <w:r w:rsidRPr="007F3984">
        <w:rPr>
          <w:sz w:val="24"/>
          <w:szCs w:val="24"/>
        </w:rPr>
        <w:t>иректора по УВР.</w:t>
      </w:r>
    </w:p>
    <w:p w:rsidR="00682580" w:rsidRPr="007F3984" w:rsidRDefault="00777710">
      <w:pPr>
        <w:pStyle w:val="12"/>
        <w:framePr w:w="9437" w:h="2554" w:hRule="exact" w:wrap="around" w:vAnchor="page" w:hAnchor="page" w:x="1237" w:y="6355"/>
        <w:numPr>
          <w:ilvl w:val="0"/>
          <w:numId w:val="2"/>
        </w:numPr>
        <w:shd w:val="clear" w:color="auto" w:fill="auto"/>
        <w:tabs>
          <w:tab w:val="left" w:pos="1609"/>
        </w:tabs>
        <w:spacing w:before="0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 xml:space="preserve">Совещание при заместителе директора по УВР проводится для обсуждения вопросов по результатам проверок в рамках </w:t>
      </w:r>
      <w:proofErr w:type="spellStart"/>
      <w:r w:rsidRPr="007F3984">
        <w:rPr>
          <w:sz w:val="24"/>
          <w:szCs w:val="24"/>
        </w:rPr>
        <w:t>внутришкольного</w:t>
      </w:r>
      <w:proofErr w:type="spellEnd"/>
      <w:r w:rsidRPr="007F3984">
        <w:rPr>
          <w:sz w:val="24"/>
          <w:szCs w:val="24"/>
        </w:rPr>
        <w:t xml:space="preserve"> контроля и текущих вопросов по организации учебного процесса.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numPr>
          <w:ilvl w:val="1"/>
          <w:numId w:val="3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 xml:space="preserve">К компетенции совещания при заместителе директора </w:t>
      </w:r>
      <w:r w:rsidRPr="007F3984">
        <w:rPr>
          <w:sz w:val="24"/>
          <w:szCs w:val="24"/>
        </w:rPr>
        <w:t>по УВР относится решение следующих вопросов: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7F3984">
        <w:rPr>
          <w:sz w:val="24"/>
          <w:szCs w:val="24"/>
        </w:rPr>
        <w:t xml:space="preserve">-осуществление контроля за исполнением законодательства в области образования; </w:t>
      </w:r>
      <w:proofErr w:type="gramStart"/>
      <w:r w:rsidRPr="007F3984">
        <w:rPr>
          <w:sz w:val="24"/>
          <w:szCs w:val="24"/>
        </w:rPr>
        <w:t>-к</w:t>
      </w:r>
      <w:proofErr w:type="gramEnd"/>
      <w:r w:rsidRPr="007F3984">
        <w:rPr>
          <w:sz w:val="24"/>
          <w:szCs w:val="24"/>
        </w:rPr>
        <w:t xml:space="preserve">онтроль исполнения работниками должностных обязанностей. Анализ и экспертная оценка эффективности результатов деятельности </w:t>
      </w:r>
      <w:r w:rsidRPr="007F3984">
        <w:rPr>
          <w:sz w:val="24"/>
          <w:szCs w:val="24"/>
        </w:rPr>
        <w:t xml:space="preserve">педагогических работников; </w:t>
      </w:r>
      <w:proofErr w:type="gramStart"/>
      <w:r w:rsidRPr="007F3984">
        <w:rPr>
          <w:sz w:val="24"/>
          <w:szCs w:val="24"/>
        </w:rPr>
        <w:t>-р</w:t>
      </w:r>
      <w:proofErr w:type="gramEnd"/>
      <w:r w:rsidRPr="007F3984">
        <w:rPr>
          <w:sz w:val="24"/>
          <w:szCs w:val="24"/>
        </w:rPr>
        <w:t>аспространение педагогического опыта;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shd w:val="clear" w:color="auto" w:fill="auto"/>
        <w:spacing w:before="0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>-</w:t>
      </w:r>
      <w:proofErr w:type="gramStart"/>
      <w:r w:rsidRPr="007F3984">
        <w:rPr>
          <w:sz w:val="24"/>
          <w:szCs w:val="24"/>
        </w:rPr>
        <w:t>контроль за</w:t>
      </w:r>
      <w:proofErr w:type="gramEnd"/>
      <w:r w:rsidRPr="007F3984">
        <w:rPr>
          <w:sz w:val="24"/>
          <w:szCs w:val="24"/>
        </w:rPr>
        <w:t xml:space="preserve"> соблюдением внутреннего трудового распорядка, выполнением приказов в образовательном процессе;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shd w:val="clear" w:color="auto" w:fill="auto"/>
        <w:spacing w:before="0" w:after="299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>-рассмотрение отдельных направлений работы с целью стимулирования и недопущения н</w:t>
      </w:r>
      <w:r w:rsidRPr="007F3984">
        <w:rPr>
          <w:sz w:val="24"/>
          <w:szCs w:val="24"/>
        </w:rPr>
        <w:t>едоработок.</w:t>
      </w:r>
    </w:p>
    <w:p w:rsidR="00682580" w:rsidRPr="007F3984" w:rsidRDefault="00777710">
      <w:pPr>
        <w:pStyle w:val="22"/>
        <w:framePr w:w="9437" w:h="5270" w:hRule="exact" w:wrap="around" w:vAnchor="page" w:hAnchor="page" w:x="1237" w:y="9682"/>
        <w:numPr>
          <w:ilvl w:val="0"/>
          <w:numId w:val="3"/>
        </w:numPr>
        <w:shd w:val="clear" w:color="auto" w:fill="auto"/>
        <w:tabs>
          <w:tab w:val="left" w:pos="1482"/>
        </w:tabs>
        <w:spacing w:before="0" w:after="223" w:line="200" w:lineRule="exact"/>
        <w:ind w:left="460"/>
        <w:rPr>
          <w:sz w:val="24"/>
          <w:szCs w:val="24"/>
        </w:rPr>
      </w:pPr>
      <w:bookmarkStart w:id="2" w:name="bookmark1"/>
      <w:r w:rsidRPr="007F3984">
        <w:rPr>
          <w:sz w:val="24"/>
          <w:szCs w:val="24"/>
        </w:rPr>
        <w:t>Состав и организация работы совещания при заместителе директора УВР</w:t>
      </w:r>
      <w:bookmarkEnd w:id="2"/>
    </w:p>
    <w:p w:rsidR="00682580" w:rsidRPr="007F3984" w:rsidRDefault="00777710">
      <w:pPr>
        <w:pStyle w:val="12"/>
        <w:framePr w:w="9437" w:h="5270" w:hRule="exact" w:wrap="around" w:vAnchor="page" w:hAnchor="page" w:x="1237" w:y="9682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>На совещании при заместителе директора по УВР присутствуют те лица из числа работников, которых обсуждаемый вопрос касается.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numPr>
          <w:ilvl w:val="1"/>
          <w:numId w:val="3"/>
        </w:numPr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F3984">
        <w:rPr>
          <w:sz w:val="24"/>
          <w:szCs w:val="24"/>
        </w:rPr>
        <w:t xml:space="preserve">Совещание проводится по мере необходимости, но не </w:t>
      </w:r>
      <w:r w:rsidRPr="007F3984">
        <w:rPr>
          <w:sz w:val="24"/>
          <w:szCs w:val="24"/>
        </w:rPr>
        <w:t>реже одного раза в месяц.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numPr>
          <w:ilvl w:val="1"/>
          <w:numId w:val="3"/>
        </w:numPr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F3984">
        <w:rPr>
          <w:sz w:val="24"/>
          <w:szCs w:val="24"/>
        </w:rPr>
        <w:t xml:space="preserve"> Председатель </w:t>
      </w:r>
      <w:proofErr w:type="gramStart"/>
      <w:r w:rsidRPr="007F3984">
        <w:rPr>
          <w:sz w:val="24"/>
          <w:szCs w:val="24"/>
        </w:rPr>
        <w:t>совещания-заместитель</w:t>
      </w:r>
      <w:proofErr w:type="gramEnd"/>
      <w:r w:rsidRPr="007F3984">
        <w:rPr>
          <w:sz w:val="24"/>
          <w:szCs w:val="24"/>
        </w:rPr>
        <w:t xml:space="preserve"> директора по УВР.</w:t>
      </w:r>
    </w:p>
    <w:p w:rsidR="00682580" w:rsidRPr="007F3984" w:rsidRDefault="00777710">
      <w:pPr>
        <w:pStyle w:val="12"/>
        <w:framePr w:w="9437" w:h="5270" w:hRule="exact" w:wrap="around" w:vAnchor="page" w:hAnchor="page" w:x="1237" w:y="9682"/>
        <w:numPr>
          <w:ilvl w:val="1"/>
          <w:numId w:val="3"/>
        </w:numPr>
        <w:shd w:val="clear" w:color="auto" w:fill="auto"/>
        <w:spacing w:before="0" w:line="269" w:lineRule="exact"/>
        <w:ind w:left="20" w:right="20"/>
        <w:rPr>
          <w:sz w:val="24"/>
          <w:szCs w:val="24"/>
        </w:rPr>
      </w:pPr>
      <w:r w:rsidRPr="007F3984">
        <w:rPr>
          <w:sz w:val="24"/>
          <w:szCs w:val="24"/>
        </w:rPr>
        <w:t xml:space="preserve"> Вопросы к совещанию готовятся заместителе директора по УВР, отчет</w:t>
      </w:r>
      <w:proofErr w:type="gramStart"/>
      <w:r w:rsidRPr="007F3984">
        <w:rPr>
          <w:sz w:val="24"/>
          <w:szCs w:val="24"/>
        </w:rPr>
        <w:t>ы-</w:t>
      </w:r>
      <w:proofErr w:type="gramEnd"/>
      <w:r w:rsidRPr="007F3984">
        <w:rPr>
          <w:sz w:val="24"/>
          <w:szCs w:val="24"/>
        </w:rPr>
        <w:t xml:space="preserve"> членами коллектива.</w:t>
      </w:r>
    </w:p>
    <w:p w:rsidR="00682580" w:rsidRPr="007F3984" w:rsidRDefault="00777710">
      <w:pPr>
        <w:pStyle w:val="22"/>
        <w:framePr w:wrap="around" w:vAnchor="page" w:hAnchor="page" w:x="1237" w:y="9181"/>
        <w:numPr>
          <w:ilvl w:val="0"/>
          <w:numId w:val="3"/>
        </w:numPr>
        <w:shd w:val="clear" w:color="auto" w:fill="auto"/>
        <w:tabs>
          <w:tab w:val="left" w:pos="1490"/>
        </w:tabs>
        <w:spacing w:before="0" w:after="0" w:line="200" w:lineRule="exact"/>
        <w:ind w:left="1140"/>
        <w:rPr>
          <w:sz w:val="24"/>
          <w:szCs w:val="24"/>
        </w:rPr>
      </w:pPr>
      <w:bookmarkStart w:id="3" w:name="bookmark2"/>
      <w:r w:rsidRPr="007F3984">
        <w:rPr>
          <w:sz w:val="24"/>
          <w:szCs w:val="24"/>
        </w:rPr>
        <w:t>Цели и задачи совещания при заместителе директора по УВР</w:t>
      </w:r>
      <w:bookmarkEnd w:id="3"/>
    </w:p>
    <w:p w:rsidR="00682580" w:rsidRPr="007F3984" w:rsidRDefault="00777710">
      <w:pPr>
        <w:pStyle w:val="22"/>
        <w:framePr w:w="9437" w:h="872" w:hRule="exact" w:wrap="around" w:vAnchor="page" w:hAnchor="page" w:x="1237" w:y="15196"/>
        <w:numPr>
          <w:ilvl w:val="0"/>
          <w:numId w:val="3"/>
        </w:numPr>
        <w:shd w:val="clear" w:color="auto" w:fill="auto"/>
        <w:tabs>
          <w:tab w:val="left" w:pos="4867"/>
        </w:tabs>
        <w:spacing w:before="0" w:after="0" w:line="269" w:lineRule="exact"/>
        <w:ind w:left="3360"/>
        <w:rPr>
          <w:sz w:val="24"/>
          <w:szCs w:val="24"/>
        </w:rPr>
      </w:pPr>
      <w:bookmarkStart w:id="4" w:name="bookmark3"/>
      <w:r w:rsidRPr="007F3984">
        <w:rPr>
          <w:sz w:val="24"/>
          <w:szCs w:val="24"/>
        </w:rPr>
        <w:t>Документы совещания</w:t>
      </w:r>
      <w:bookmarkEnd w:id="4"/>
    </w:p>
    <w:p w:rsidR="00682580" w:rsidRPr="007F3984" w:rsidRDefault="00777710">
      <w:pPr>
        <w:pStyle w:val="12"/>
        <w:framePr w:w="9437" w:h="872" w:hRule="exact" w:wrap="around" w:vAnchor="page" w:hAnchor="page" w:x="1237" w:y="15196"/>
        <w:numPr>
          <w:ilvl w:val="1"/>
          <w:numId w:val="3"/>
        </w:numPr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F3984">
        <w:rPr>
          <w:sz w:val="24"/>
          <w:szCs w:val="24"/>
        </w:rPr>
        <w:t xml:space="preserve"> Совещание при заместителе директора по УВР оформляется протоколом.</w:t>
      </w:r>
    </w:p>
    <w:p w:rsidR="00682580" w:rsidRPr="007F3984" w:rsidRDefault="00777710">
      <w:pPr>
        <w:pStyle w:val="12"/>
        <w:framePr w:w="9437" w:h="872" w:hRule="exact" w:wrap="around" w:vAnchor="page" w:hAnchor="page" w:x="1237" w:y="15196"/>
        <w:numPr>
          <w:ilvl w:val="1"/>
          <w:numId w:val="3"/>
        </w:numPr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F3984">
        <w:rPr>
          <w:sz w:val="24"/>
          <w:szCs w:val="24"/>
        </w:rPr>
        <w:t xml:space="preserve"> Протокол подписывается заместителем директора по УВР.</w:t>
      </w:r>
    </w:p>
    <w:bookmarkEnd w:id="0"/>
    <w:p w:rsidR="00682580" w:rsidRDefault="00682580">
      <w:pPr>
        <w:rPr>
          <w:sz w:val="2"/>
          <w:szCs w:val="2"/>
        </w:rPr>
      </w:pPr>
    </w:p>
    <w:sectPr w:rsidR="0068258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10" w:rsidRDefault="00777710">
      <w:r>
        <w:separator/>
      </w:r>
    </w:p>
  </w:endnote>
  <w:endnote w:type="continuationSeparator" w:id="0">
    <w:p w:rsidR="00777710" w:rsidRDefault="0077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10" w:rsidRDefault="00777710"/>
  </w:footnote>
  <w:footnote w:type="continuationSeparator" w:id="0">
    <w:p w:rsidR="00777710" w:rsidRDefault="007777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3BA"/>
    <w:multiLevelType w:val="multilevel"/>
    <w:tmpl w:val="8634F23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5450B"/>
    <w:multiLevelType w:val="multilevel"/>
    <w:tmpl w:val="D83E4C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414F9"/>
    <w:multiLevelType w:val="multilevel"/>
    <w:tmpl w:val="B210B8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2580"/>
    <w:rsid w:val="00682580"/>
    <w:rsid w:val="00777710"/>
    <w:rsid w:val="007F3984"/>
    <w:rsid w:val="008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17pt">
    <w:name w:val="Заголовок №1 + Times New Roman;17 pt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254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TimesNewRoman17pt">
    <w:name w:val="Заголовок №1 + Times New Roman;17 pt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254" w:lineRule="exact"/>
      <w:jc w:val="center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diakov.net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2017-04-13T12:42:00Z</dcterms:created>
  <dcterms:modified xsi:type="dcterms:W3CDTF">2017-04-13T12:43:00Z</dcterms:modified>
</cp:coreProperties>
</file>